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8540" w14:textId="77777777" w:rsidR="003C0A87" w:rsidRDefault="003C0A87" w:rsidP="004943CD">
      <w:pPr>
        <w:tabs>
          <w:tab w:val="left" w:pos="1843"/>
        </w:tabs>
        <w:spacing w:before="0" w:beforeAutospacing="0" w:after="0" w:afterAutospacing="0"/>
        <w:jc w:val="center"/>
        <w:rPr>
          <w:b/>
          <w:spacing w:val="40"/>
          <w:sz w:val="24"/>
          <w:szCs w:val="24"/>
          <w:lang w:val="ru-RU"/>
        </w:rPr>
      </w:pPr>
    </w:p>
    <w:p w14:paraId="344EE9E5" w14:textId="64322411" w:rsidR="004943CD" w:rsidRPr="004943CD" w:rsidRDefault="004943CD" w:rsidP="004943CD">
      <w:pPr>
        <w:tabs>
          <w:tab w:val="left" w:pos="1843"/>
        </w:tabs>
        <w:spacing w:before="0" w:beforeAutospacing="0" w:after="0" w:afterAutospacing="0"/>
        <w:jc w:val="center"/>
        <w:rPr>
          <w:b/>
          <w:spacing w:val="40"/>
          <w:sz w:val="24"/>
          <w:szCs w:val="24"/>
          <w:lang w:val="ru-RU"/>
        </w:rPr>
      </w:pPr>
      <w:bookmarkStart w:id="0" w:name="_GoBack"/>
      <w:bookmarkEnd w:id="0"/>
      <w:proofErr w:type="gramStart"/>
      <w:r w:rsidRPr="004943CD">
        <w:rPr>
          <w:b/>
          <w:spacing w:val="40"/>
          <w:sz w:val="24"/>
          <w:szCs w:val="24"/>
          <w:lang w:val="ru-RU"/>
        </w:rPr>
        <w:t xml:space="preserve">Администрация  </w:t>
      </w:r>
      <w:proofErr w:type="spellStart"/>
      <w:r w:rsidRPr="004943CD">
        <w:rPr>
          <w:b/>
          <w:spacing w:val="40"/>
          <w:sz w:val="24"/>
          <w:szCs w:val="24"/>
          <w:lang w:val="ru-RU"/>
        </w:rPr>
        <w:t>Хвойнинского</w:t>
      </w:r>
      <w:proofErr w:type="spellEnd"/>
      <w:proofErr w:type="gramEnd"/>
    </w:p>
    <w:p w14:paraId="526FBDE6" w14:textId="6FEE943E" w:rsidR="004943CD" w:rsidRPr="004943CD" w:rsidRDefault="004943CD" w:rsidP="004943CD">
      <w:pPr>
        <w:tabs>
          <w:tab w:val="left" w:pos="1843"/>
        </w:tabs>
        <w:spacing w:before="0" w:beforeAutospacing="0" w:after="0" w:afterAutospacing="0"/>
        <w:jc w:val="center"/>
        <w:rPr>
          <w:b/>
          <w:spacing w:val="40"/>
          <w:sz w:val="24"/>
          <w:szCs w:val="24"/>
          <w:lang w:val="ru-RU"/>
        </w:rPr>
      </w:pPr>
      <w:r w:rsidRPr="004943CD">
        <w:rPr>
          <w:b/>
          <w:spacing w:val="40"/>
          <w:sz w:val="24"/>
          <w:szCs w:val="24"/>
          <w:lang w:val="ru-RU"/>
        </w:rPr>
        <w:t>муниципального округа Новгородской области</w:t>
      </w:r>
    </w:p>
    <w:p w14:paraId="23D4F3E1" w14:textId="68B86088" w:rsidR="004943CD" w:rsidRPr="004943CD" w:rsidRDefault="00356A95" w:rsidP="004943CD">
      <w:pPr>
        <w:tabs>
          <w:tab w:val="left" w:pos="1843"/>
        </w:tabs>
        <w:spacing w:before="0" w:beforeAutospacing="0" w:after="0" w:afterAutospacing="0"/>
        <w:jc w:val="center"/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</w:pPr>
      <w:proofErr w:type="gramStart"/>
      <w:r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  <w:t>ОТДЕЛ</w:t>
      </w:r>
      <w:r w:rsidR="004943CD" w:rsidRPr="004943CD">
        <w:rPr>
          <w:rFonts w:ascii="Calibri" w:hAnsi="Calibri"/>
          <w:b/>
          <w:color w:val="000000"/>
          <w:spacing w:val="-20"/>
          <w:sz w:val="24"/>
          <w:szCs w:val="24"/>
          <w:lang w:val="ru-RU"/>
        </w:rPr>
        <w:t xml:space="preserve"> </w:t>
      </w:r>
      <w:r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  <w:t xml:space="preserve"> КУЛЬТУРЫ</w:t>
      </w:r>
      <w:proofErr w:type="gramEnd"/>
      <w:r w:rsidR="004943CD" w:rsidRPr="004943CD"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  <w:t xml:space="preserve">  И  СПОРТА</w:t>
      </w:r>
    </w:p>
    <w:p w14:paraId="1AD7F032" w14:textId="77777777" w:rsidR="004943CD" w:rsidRDefault="004943CD" w:rsidP="004943CD">
      <w:pPr>
        <w:tabs>
          <w:tab w:val="left" w:pos="1843"/>
        </w:tabs>
        <w:spacing w:before="0" w:beforeAutospacing="0" w:after="0" w:afterAutospacing="0"/>
        <w:jc w:val="center"/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</w:pPr>
      <w:r w:rsidRPr="004943CD"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  <w:t>Муниципальное бюджетное учреждение культуры</w:t>
      </w:r>
      <w:r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  <w:t xml:space="preserve"> </w:t>
      </w:r>
    </w:p>
    <w:p w14:paraId="6B44C5EE" w14:textId="65EB9C4C" w:rsidR="004943CD" w:rsidRPr="004943CD" w:rsidRDefault="004943CD" w:rsidP="004943CD">
      <w:pPr>
        <w:tabs>
          <w:tab w:val="left" w:pos="1843"/>
        </w:tabs>
        <w:spacing w:before="0" w:beforeAutospacing="0" w:after="0" w:afterAutospacing="0"/>
        <w:jc w:val="center"/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</w:pPr>
      <w:r w:rsidRPr="004943CD"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  <w:t>Централизованное культурно-досуговое объединение</w:t>
      </w:r>
      <w:r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  <w:t xml:space="preserve"> </w:t>
      </w:r>
      <w:r w:rsidRPr="004943CD">
        <w:rPr>
          <w:rFonts w:ascii="Times New (W1)" w:hAnsi="Times New (W1)"/>
          <w:b/>
          <w:color w:val="000000"/>
          <w:spacing w:val="-20"/>
          <w:sz w:val="24"/>
          <w:szCs w:val="24"/>
          <w:lang w:val="ru-RU"/>
        </w:rPr>
        <w:t>«ГАРМОНИЯ»</w:t>
      </w:r>
    </w:p>
    <w:p w14:paraId="486A2D0D" w14:textId="77777777" w:rsidR="004943CD" w:rsidRPr="004943CD" w:rsidRDefault="004943CD" w:rsidP="004943CD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before="0" w:beforeAutospacing="0" w:after="0" w:afterAutospacing="0"/>
        <w:ind w:hanging="180"/>
        <w:rPr>
          <w:b/>
          <w:lang w:val="ru-RU"/>
        </w:rPr>
      </w:pPr>
      <w:proofErr w:type="spellStart"/>
      <w:r w:rsidRPr="004943CD">
        <w:rPr>
          <w:b/>
          <w:lang w:val="ru-RU"/>
        </w:rPr>
        <w:t>ул.Советская</w:t>
      </w:r>
      <w:proofErr w:type="spellEnd"/>
      <w:r w:rsidRPr="004943CD">
        <w:rPr>
          <w:b/>
          <w:lang w:val="ru-RU"/>
        </w:rPr>
        <w:t xml:space="preserve">, д.3а, </w:t>
      </w:r>
      <w:proofErr w:type="spellStart"/>
      <w:r w:rsidRPr="004943CD">
        <w:rPr>
          <w:b/>
          <w:lang w:val="ru-RU"/>
        </w:rPr>
        <w:t>р.п</w:t>
      </w:r>
      <w:proofErr w:type="spellEnd"/>
      <w:r w:rsidRPr="004943CD">
        <w:rPr>
          <w:b/>
          <w:lang w:val="ru-RU"/>
        </w:rPr>
        <w:t>. Хвойная, Новгородская обл. 174580, тел. (81667) 55-472, 50-314</w:t>
      </w:r>
    </w:p>
    <w:p w14:paraId="2C4F33A6" w14:textId="77777777" w:rsidR="004943CD" w:rsidRPr="004943CD" w:rsidRDefault="004943CD" w:rsidP="004943C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757D3EAB" w14:textId="6E9A394A" w:rsidR="004943CD" w:rsidRPr="004943CD" w:rsidRDefault="00356A95" w:rsidP="004943C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ПРИКАЗ № 41</w:t>
      </w:r>
    </w:p>
    <w:p w14:paraId="60DA1E61" w14:textId="77777777" w:rsidR="004943CD" w:rsidRPr="004943CD" w:rsidRDefault="004943CD" w:rsidP="004943C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2ACC5D9C" w14:textId="3947B3F2" w:rsidR="004943CD" w:rsidRPr="004943CD" w:rsidRDefault="004943CD" w:rsidP="004943C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proofErr w:type="spellStart"/>
      <w:r w:rsidRPr="004943CD">
        <w:rPr>
          <w:b/>
          <w:sz w:val="28"/>
          <w:szCs w:val="28"/>
          <w:lang w:val="ru-RU"/>
        </w:rPr>
        <w:t>рп.Хвойная</w:t>
      </w:r>
      <w:proofErr w:type="spellEnd"/>
      <w:r w:rsidRPr="004943CD">
        <w:rPr>
          <w:b/>
          <w:sz w:val="28"/>
          <w:szCs w:val="28"/>
          <w:lang w:val="ru-RU"/>
        </w:rPr>
        <w:t xml:space="preserve">                                                                           от </w:t>
      </w:r>
      <w:r w:rsidR="007D44AB">
        <w:rPr>
          <w:b/>
          <w:sz w:val="28"/>
          <w:szCs w:val="28"/>
          <w:lang w:val="ru-RU"/>
        </w:rPr>
        <w:t>0</w:t>
      </w:r>
      <w:r w:rsidR="00356A95">
        <w:rPr>
          <w:b/>
          <w:sz w:val="28"/>
          <w:szCs w:val="28"/>
          <w:lang w:val="ru-RU"/>
        </w:rPr>
        <w:t>7.06</w:t>
      </w:r>
      <w:r w:rsidRPr="004943CD">
        <w:rPr>
          <w:b/>
          <w:sz w:val="28"/>
          <w:szCs w:val="28"/>
          <w:lang w:val="ru-RU"/>
        </w:rPr>
        <w:t>.202</w:t>
      </w:r>
      <w:r w:rsidR="00356A95">
        <w:rPr>
          <w:b/>
          <w:sz w:val="28"/>
          <w:szCs w:val="28"/>
          <w:lang w:val="ru-RU"/>
        </w:rPr>
        <w:t>4</w:t>
      </w:r>
      <w:r w:rsidRPr="004943CD">
        <w:rPr>
          <w:b/>
          <w:sz w:val="28"/>
          <w:szCs w:val="28"/>
          <w:lang w:val="ru-RU"/>
        </w:rPr>
        <w:t xml:space="preserve"> года</w:t>
      </w:r>
    </w:p>
    <w:p w14:paraId="7D2FF280" w14:textId="77777777" w:rsidR="004943CD" w:rsidRPr="004943CD" w:rsidRDefault="004943CD" w:rsidP="004943CD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6DF2E1CB" w14:textId="77777777" w:rsidR="004943CD" w:rsidRPr="0071411D" w:rsidRDefault="004943CD" w:rsidP="004943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1411D">
        <w:rPr>
          <w:b/>
          <w:sz w:val="28"/>
          <w:szCs w:val="28"/>
          <w:lang w:val="ru-RU"/>
        </w:rPr>
        <w:t xml:space="preserve">Об утверждении Положения </w:t>
      </w:r>
      <w:r w:rsidRPr="007141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комиссии</w:t>
      </w:r>
      <w:r w:rsidRPr="0071411D">
        <w:rPr>
          <w:sz w:val="28"/>
          <w:szCs w:val="28"/>
          <w:lang w:val="ru-RU"/>
        </w:rPr>
        <w:br/>
      </w:r>
      <w:r w:rsidRPr="007141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определению поставщиков (подрядчиков, исполнителей)</w:t>
      </w:r>
    </w:p>
    <w:p w14:paraId="2D7852ED" w14:textId="77777777" w:rsidR="004943CD" w:rsidRPr="004943CD" w:rsidRDefault="004943CD" w:rsidP="004943CD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14:paraId="5F341820" w14:textId="39E0A7E5" w:rsidR="004943CD" w:rsidRPr="0071411D" w:rsidRDefault="004943CD" w:rsidP="0071411D">
      <w:pPr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  <w:lang w:val="ru-RU"/>
        </w:rPr>
      </w:pPr>
      <w:r w:rsidRPr="004943CD">
        <w:rPr>
          <w:color w:val="000000"/>
          <w:sz w:val="28"/>
          <w:szCs w:val="28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14:paraId="2FB80C78" w14:textId="1ED97AC1" w:rsidR="004943CD" w:rsidRPr="0071411D" w:rsidRDefault="004943CD" w:rsidP="0071411D">
      <w:pPr>
        <w:tabs>
          <w:tab w:val="left" w:pos="8655"/>
        </w:tabs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  <w:lang w:val="ru-RU"/>
        </w:rPr>
      </w:pPr>
      <w:r w:rsidRPr="004943CD">
        <w:rPr>
          <w:b/>
          <w:sz w:val="28"/>
          <w:szCs w:val="28"/>
          <w:lang w:val="ru-RU"/>
        </w:rPr>
        <w:t xml:space="preserve">ПРИКАЗЫВАЮ:    </w:t>
      </w:r>
    </w:p>
    <w:p w14:paraId="42C32059" w14:textId="13AE58E6" w:rsidR="004943CD" w:rsidRPr="000C4DB7" w:rsidRDefault="004943CD" w:rsidP="0071411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4DB7">
        <w:rPr>
          <w:rFonts w:ascii="Times New Roman" w:hAnsi="Times New Roman" w:cs="Times New Roman"/>
          <w:bCs/>
          <w:sz w:val="28"/>
          <w:szCs w:val="28"/>
          <w:lang w:val="ru-RU"/>
        </w:rPr>
        <w:t>Утвердить Положение о</w:t>
      </w:r>
      <w:r w:rsidR="007D44AB" w:rsidRPr="000C4D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комиссии</w:t>
      </w:r>
      <w:r w:rsidR="007141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D44AB" w:rsidRPr="000C4D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 определению поставщиков (подрядчиков, исполнителей)</w:t>
      </w:r>
      <w:r w:rsidR="004868A0" w:rsidRPr="000C4D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 </w:t>
      </w:r>
    </w:p>
    <w:p w14:paraId="0C2ED7B0" w14:textId="77777777" w:rsidR="00356A95" w:rsidRPr="00356A95" w:rsidRDefault="0071411D" w:rsidP="0071411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4D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Признать</w:t>
      </w:r>
      <w:r w:rsidR="00835E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</w:t>
      </w:r>
      <w:r w:rsidR="00356A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тратившим силу Приказ №162 от 30.12</w:t>
      </w:r>
      <w:r w:rsidRPr="000C4D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.2021г. «Об утверждении Положения о комиссии </w:t>
      </w:r>
      <w:r w:rsidRPr="000C4D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</w:t>
      </w:r>
      <w:r w:rsidR="00356A95" w:rsidRPr="000C4D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определению поставщиков (подрядчиков, исполнителей)</w:t>
      </w:r>
      <w:r w:rsidR="00356A9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52BCDE7B" w14:textId="4D26EA0C" w:rsidR="004943CD" w:rsidRPr="000C4DB7" w:rsidRDefault="004943CD" w:rsidP="0071411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0C4DB7">
        <w:rPr>
          <w:rFonts w:ascii="Times New Roman" w:hAnsi="Times New Roman" w:cs="Times New Roman"/>
          <w:bCs/>
          <w:sz w:val="28"/>
          <w:szCs w:val="28"/>
          <w:lang w:val="ru-RU"/>
        </w:rPr>
        <w:t>Контроль за исполнением приказа оставляю за собой.</w:t>
      </w:r>
    </w:p>
    <w:p w14:paraId="32B000F5" w14:textId="77777777" w:rsidR="004943CD" w:rsidRPr="004943CD" w:rsidRDefault="004943CD" w:rsidP="0071411D">
      <w:pPr>
        <w:tabs>
          <w:tab w:val="left" w:pos="2700"/>
        </w:tabs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14:paraId="25217C8A" w14:textId="77777777" w:rsidR="004943CD" w:rsidRPr="004943CD" w:rsidRDefault="004943CD" w:rsidP="004943CD">
      <w:pPr>
        <w:tabs>
          <w:tab w:val="left" w:pos="2700"/>
        </w:tabs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14:paraId="10B38331" w14:textId="77777777" w:rsidR="004943CD" w:rsidRPr="004943CD" w:rsidRDefault="004943CD" w:rsidP="004943CD">
      <w:pPr>
        <w:tabs>
          <w:tab w:val="left" w:pos="1875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1BCA619" w14:textId="77777777" w:rsidR="004943CD" w:rsidRPr="004943CD" w:rsidRDefault="004943CD" w:rsidP="004943CD">
      <w:pPr>
        <w:tabs>
          <w:tab w:val="left" w:pos="1875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4D3CE8DE" w14:textId="77777777" w:rsidR="004943CD" w:rsidRPr="0071411D" w:rsidRDefault="004943CD" w:rsidP="004943CD">
      <w:pPr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 w:rsidRPr="0071411D">
        <w:rPr>
          <w:b/>
          <w:bCs/>
          <w:sz w:val="28"/>
          <w:szCs w:val="28"/>
          <w:lang w:val="ru-RU"/>
        </w:rPr>
        <w:t>Директора</w:t>
      </w:r>
    </w:p>
    <w:p w14:paraId="34BE7A0B" w14:textId="77777777" w:rsidR="004943CD" w:rsidRPr="0071411D" w:rsidRDefault="004943CD" w:rsidP="004943CD">
      <w:pPr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 w:rsidRPr="0071411D">
        <w:rPr>
          <w:b/>
          <w:bCs/>
          <w:sz w:val="28"/>
          <w:szCs w:val="28"/>
          <w:lang w:val="ru-RU"/>
        </w:rPr>
        <w:t>МБУК ЦКДО "Гармония"</w:t>
      </w:r>
      <w:r w:rsidRPr="0071411D">
        <w:rPr>
          <w:b/>
          <w:bCs/>
          <w:sz w:val="28"/>
          <w:szCs w:val="28"/>
          <w:lang w:val="ru-RU"/>
        </w:rPr>
        <w:tab/>
      </w:r>
      <w:r w:rsidRPr="0071411D">
        <w:rPr>
          <w:b/>
          <w:bCs/>
          <w:sz w:val="28"/>
          <w:szCs w:val="28"/>
          <w:lang w:val="ru-RU"/>
        </w:rPr>
        <w:tab/>
      </w:r>
      <w:r w:rsidRPr="0071411D">
        <w:rPr>
          <w:b/>
          <w:bCs/>
          <w:sz w:val="28"/>
          <w:szCs w:val="28"/>
          <w:lang w:val="ru-RU"/>
        </w:rPr>
        <w:tab/>
      </w:r>
      <w:r w:rsidRPr="0071411D">
        <w:rPr>
          <w:b/>
          <w:bCs/>
          <w:sz w:val="28"/>
          <w:szCs w:val="28"/>
          <w:lang w:val="ru-RU"/>
        </w:rPr>
        <w:tab/>
      </w:r>
      <w:r w:rsidRPr="0071411D">
        <w:rPr>
          <w:b/>
          <w:bCs/>
          <w:sz w:val="28"/>
          <w:szCs w:val="28"/>
          <w:lang w:val="ru-RU"/>
        </w:rPr>
        <w:tab/>
        <w:t>Е.А. Бойцова</w:t>
      </w:r>
    </w:p>
    <w:p w14:paraId="0A5CD955" w14:textId="7721A355" w:rsidR="004943CD" w:rsidRDefault="004943CD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6083E398" w14:textId="3EBF37D4" w:rsidR="0071411D" w:rsidRDefault="0071411D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48CD9249" w14:textId="1171E54C" w:rsidR="0071411D" w:rsidRDefault="0071411D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97641DD" w14:textId="28C9B066" w:rsidR="0071411D" w:rsidRDefault="0071411D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C810F39" w14:textId="5E31D333" w:rsidR="0071411D" w:rsidRDefault="0071411D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38802F08" w14:textId="28992824" w:rsidR="0071411D" w:rsidRDefault="0071411D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16A5A594" w14:textId="6BCDD097" w:rsidR="0071411D" w:rsidRDefault="0071411D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1C8290A" w14:textId="4AE19B71" w:rsidR="0071411D" w:rsidRDefault="0071411D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4C150D66" w14:textId="5EAFE99B" w:rsidR="00356A95" w:rsidRDefault="00356A95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1DA1BA33" w14:textId="77777777" w:rsidR="00356A95" w:rsidRPr="004943CD" w:rsidRDefault="00356A95" w:rsidP="004943C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046768FB" w14:textId="7FB12B93" w:rsidR="00D97C33" w:rsidRPr="00835EAE" w:rsidRDefault="001D52EF" w:rsidP="0003513E">
      <w:pPr>
        <w:spacing w:before="0" w:beforeAutospacing="0" w:after="0" w:afterAutospacing="0"/>
        <w:ind w:left="-28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03E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003E22">
        <w:rPr>
          <w:lang w:val="ru-RU"/>
        </w:rPr>
        <w:br/>
      </w:r>
      <w:r w:rsidRPr="00003E22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71411D">
        <w:rPr>
          <w:rFonts w:hAnsi="Times New Roman" w:cs="Times New Roman"/>
          <w:color w:val="000000"/>
          <w:sz w:val="24"/>
          <w:szCs w:val="24"/>
          <w:lang w:val="ru-RU"/>
        </w:rPr>
        <w:t>МБУК ЦКДО «Гармония»</w:t>
      </w:r>
      <w:r w:rsidRPr="00003E22">
        <w:rPr>
          <w:lang w:val="ru-RU"/>
        </w:rPr>
        <w:br/>
      </w:r>
      <w:r w:rsidRPr="00003E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6A95">
        <w:rPr>
          <w:rFonts w:hAnsi="Times New Roman" w:cs="Times New Roman"/>
          <w:color w:val="000000"/>
          <w:sz w:val="24"/>
          <w:szCs w:val="24"/>
          <w:lang w:val="ru-RU"/>
        </w:rPr>
        <w:t>07.06</w:t>
      </w:r>
      <w:r w:rsidR="0071411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03E2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356A9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71411D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3E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6A95">
        <w:rPr>
          <w:rFonts w:hAnsi="Times New Roman" w:cs="Times New Roman"/>
          <w:color w:val="000000"/>
          <w:sz w:val="24"/>
          <w:szCs w:val="24"/>
          <w:lang w:val="ru-RU"/>
        </w:rPr>
        <w:t>41</w:t>
      </w:r>
    </w:p>
    <w:p w14:paraId="0E3305C8" w14:textId="77777777" w:rsidR="00D97C33" w:rsidRPr="00003E22" w:rsidRDefault="00D97C33" w:rsidP="0003513E">
      <w:pPr>
        <w:spacing w:before="0" w:beforeAutospacing="0" w:after="0" w:afterAutospacing="0"/>
        <w:ind w:left="-284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717DA8" w14:textId="1A1D6A07" w:rsidR="00D97C33" w:rsidRDefault="001D52EF" w:rsidP="00356A95">
      <w:pPr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 комиссии</w:t>
      </w:r>
      <w:r w:rsidRPr="00356A9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определению поставщиков (подрядчиков, исполнителей)</w:t>
      </w:r>
    </w:p>
    <w:p w14:paraId="75794C48" w14:textId="77777777" w:rsidR="00356A95" w:rsidRPr="00356A95" w:rsidRDefault="00356A95" w:rsidP="00356A95">
      <w:pPr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D06CC7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EE9FEFD" w14:textId="55FD223A" w:rsidR="00356A95" w:rsidRPr="00356A95" w:rsidRDefault="00356A95" w:rsidP="00356A95">
      <w:pPr>
        <w:tabs>
          <w:tab w:val="left" w:pos="184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 Положение определяет цели, задачи, функции, полномочия и порядок деятельности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комиссия) путем проведения конкурентных процедур.</w:t>
      </w:r>
    </w:p>
    <w:p w14:paraId="11E7EA95" w14:textId="77777777" w:rsidR="00356A95" w:rsidRPr="00356A95" w:rsidRDefault="00356A95" w:rsidP="00356A95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1.2. Основные понятия:</w:t>
      </w:r>
    </w:p>
    <w:p w14:paraId="091F123A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14:paraId="080AE21D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24911800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 (подрядчик, исполнитель)– участник закупки, с которым в соответствии с настоящим Федеральным законом заключен контракт;</w:t>
      </w:r>
    </w:p>
    <w:p w14:paraId="6D528AF1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 конкурентный способ определения поставщика. Победителем конкурса признается участник закупки, который предложил </w:t>
      </w:r>
      <w:proofErr w:type="gramStart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лучшие условия исполнения контракта</w:t>
      </w:r>
      <w:proofErr w:type="gramEnd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закупке);</w:t>
      </w:r>
    </w:p>
    <w:p w14:paraId="12A942AE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 конкурентный способ определения поставщика. 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 № 44-ФЗ) наиболее низкую цену 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контракта, наименьшую сумму цен таких единиц либо в случае, предусмотренном пунктом 9 части 3 статьи 49 Закона № 44-ФЗ, – наиболее высокий размер платы, подлежащей внесению участником закупки за заключение контракта;</w:t>
      </w:r>
    </w:p>
    <w:p w14:paraId="026FBBE5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 – 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14:paraId="1387F9E4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электронная площадка 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осуществляемые в соответствии с частью 12 статьи 93 Закона № 44-ФЗ;</w:t>
      </w:r>
    </w:p>
    <w:p w14:paraId="628A4E0F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 требованиям и включено в утвержденный Правительством Российской Федерации перечень операторов электронных площадок;</w:t>
      </w:r>
    </w:p>
    <w:p w14:paraId="6EE18910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14:paraId="5D540F11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</w:p>
    <w:p w14:paraId="7CD2DA83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 со встречными инвестиционными обязательствами – контракт на поставку товара, оказание услуги, заключенный в соответствии со статьей 111.4 настоящего Федерального закона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услуги.</w:t>
      </w:r>
    </w:p>
    <w:p w14:paraId="4015BD8A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14:paraId="1D152AFB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14:paraId="501E9C79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1.5. В процессе осуществления своих полномочий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14:paraId="4165BE20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При отсутствии председателя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его обязанности исполняет заместитель председателя.</w:t>
      </w:r>
    </w:p>
    <w:p w14:paraId="773BA83D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14:paraId="46B22B77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Федеральным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44-ФЗ, Законом от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26.07.2006 №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135-ФЗ «О защите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конкуренции» (далее – Закон о защите конкуренции), иными действующими нормативными правовыми актами Российской Федерации, приказами и </w:t>
      </w:r>
      <w:proofErr w:type="gramStart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распоряжениями заказчика</w:t>
      </w:r>
      <w:proofErr w:type="gramEnd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настоящим Положением.</w:t>
      </w:r>
    </w:p>
    <w:p w14:paraId="3C3A3F16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</w:t>
      </w: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14:paraId="2192F414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конкурсов,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аукционов,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14:paraId="1DAA68E0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14:paraId="2D862966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14:paraId="0EEF0799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14:paraId="03032E62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2C17291D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14:paraId="0F910A44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4A439D2E" w14:textId="77777777" w:rsidR="00356A95" w:rsidRPr="00356A95" w:rsidRDefault="00356A95" w:rsidP="00356A9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Функции Единой комиссии</w:t>
      </w:r>
    </w:p>
    <w:p w14:paraId="1EF1DCAF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14:paraId="3FABD96D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14:paraId="3EC0F8C0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14:paraId="0C13A28A" w14:textId="77777777" w:rsidR="00356A95" w:rsidRPr="00356A95" w:rsidRDefault="00356A95" w:rsidP="00356A95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684F31DE" w14:textId="77777777" w:rsidR="00356A95" w:rsidRPr="00356A95" w:rsidRDefault="00356A95" w:rsidP="00356A95">
      <w:pPr>
        <w:numPr>
          <w:ilvl w:val="0"/>
          <w:numId w:val="14"/>
        </w:numPr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14:paraId="4138F228" w14:textId="77777777" w:rsidR="00356A95" w:rsidRPr="00356A95" w:rsidRDefault="00356A95" w:rsidP="00356A95">
      <w:pPr>
        <w:numPr>
          <w:ilvl w:val="0"/>
          <w:numId w:val="14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AEC093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0B1E8B4A" w14:textId="77777777" w:rsidR="00356A95" w:rsidRPr="00356A95" w:rsidRDefault="00356A95" w:rsidP="00356A95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14:paraId="2DD25F17" w14:textId="77777777" w:rsidR="00356A95" w:rsidRPr="00356A95" w:rsidRDefault="00356A95" w:rsidP="00356A95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14:paraId="7A96BA96" w14:textId="77777777" w:rsidR="00356A95" w:rsidRPr="00356A95" w:rsidRDefault="00356A95" w:rsidP="00356A95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 по сохранению объектов культурного наследия (памятников истории и культуры) народов Российской Федерации;</w:t>
      </w:r>
    </w:p>
    <w:p w14:paraId="03810668" w14:textId="77777777" w:rsidR="00356A95" w:rsidRPr="00356A95" w:rsidRDefault="00356A95" w:rsidP="00356A95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14:paraId="07DF6547" w14:textId="77777777" w:rsidR="00356A95" w:rsidRPr="00356A95" w:rsidRDefault="00356A95" w:rsidP="00356A95">
      <w:pPr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14:paraId="203D0FB0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14:paraId="618FA3EF" w14:textId="77777777" w:rsidR="00356A95" w:rsidRPr="00356A95" w:rsidRDefault="00356A95" w:rsidP="00356A95">
      <w:pPr>
        <w:numPr>
          <w:ilvl w:val="0"/>
          <w:numId w:val="16"/>
        </w:numPr>
        <w:spacing w:before="0" w:beforeAutospacing="0" w:after="0" w:afterAutospacing="0"/>
        <w:ind w:left="78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</w:t>
      </w:r>
      <w:proofErr w:type="gramStart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закупке</w:t>
      </w:r>
      <w:proofErr w:type="gramEnd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14:paraId="5E90EF39" w14:textId="77777777" w:rsidR="00356A95" w:rsidRPr="00356A95" w:rsidRDefault="00356A95" w:rsidP="00356A95">
      <w:pPr>
        <w:numPr>
          <w:ilvl w:val="0"/>
          <w:numId w:val="16"/>
        </w:numPr>
        <w:spacing w:before="0" w:beforeAutospacing="0" w:after="0" w:afterAutospacing="0"/>
        <w:ind w:left="78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14:paraId="79365105" w14:textId="77777777" w:rsidR="00356A95" w:rsidRPr="00356A95" w:rsidRDefault="00356A95" w:rsidP="00356A95">
      <w:pPr>
        <w:numPr>
          <w:ilvl w:val="0"/>
          <w:numId w:val="16"/>
        </w:numPr>
        <w:spacing w:before="0" w:beforeAutospacing="0" w:after="0" w:afterAutospacing="0"/>
        <w:ind w:left="78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вторых частей заявок на участие в закупке усиленными электронными подписями.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CF1B90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14:paraId="2B6128C6" w14:textId="77777777" w:rsidR="00356A95" w:rsidRPr="00356A95" w:rsidRDefault="00356A95" w:rsidP="00356A95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14:paraId="4965F604" w14:textId="77777777" w:rsidR="00356A95" w:rsidRPr="00356A95" w:rsidRDefault="00356A95" w:rsidP="00356A95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679BD93C" w14:textId="77777777" w:rsidR="00356A95" w:rsidRPr="00356A95" w:rsidRDefault="00356A95" w:rsidP="00356A95">
      <w:pPr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E9AE35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соответствии с положениями Закона № 44-ФЗ.</w:t>
      </w:r>
    </w:p>
    <w:p w14:paraId="7FCD182B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14:paraId="7A251F8E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14:paraId="7D388730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14:paraId="7CA73F55" w14:textId="77777777" w:rsidR="00356A95" w:rsidRPr="00356A95" w:rsidRDefault="00356A95" w:rsidP="00356A95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14:paraId="3735ACAC" w14:textId="77777777" w:rsidR="00356A95" w:rsidRPr="00356A95" w:rsidRDefault="00356A95" w:rsidP="00356A95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14:paraId="212E01A7" w14:textId="77777777" w:rsidR="00356A95" w:rsidRPr="00356A95" w:rsidRDefault="00356A95" w:rsidP="00356A95">
      <w:pPr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021BDC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соответствии с положениями Закона № 44-ФЗ.</w:t>
      </w:r>
    </w:p>
    <w:p w14:paraId="54F3CFF7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14:paraId="287E191D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14:paraId="089633F9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14:paraId="0554810C" w14:textId="77777777" w:rsidR="00356A95" w:rsidRPr="00356A95" w:rsidRDefault="00356A95" w:rsidP="00356A95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14:paraId="15E75592" w14:textId="77777777" w:rsidR="00356A95" w:rsidRPr="00356A95" w:rsidRDefault="00356A95" w:rsidP="00356A95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14:paraId="66CA7BF5" w14:textId="77777777" w:rsidR="00356A95" w:rsidRPr="00356A95" w:rsidRDefault="00356A95" w:rsidP="00356A95">
      <w:pPr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024F82" w14:textId="77777777" w:rsidR="00356A95" w:rsidRPr="00356A95" w:rsidRDefault="00356A95" w:rsidP="00356A9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14:paraId="50B0D81C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14:paraId="2B5F989E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4.4. При осуществлении процедуры определения поставщика (подрядчика, исполнителя) путем проведения закрытого электронного конкурса в обязанности Комиссии входит следующее.</w:t>
      </w:r>
    </w:p>
    <w:p w14:paraId="0D6EC0AA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14:paraId="6CE1F65F" w14:textId="77777777" w:rsidR="00356A95" w:rsidRPr="00356A95" w:rsidRDefault="00356A95" w:rsidP="00356A95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статьи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75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№ 44-ФЗ;</w:t>
      </w:r>
    </w:p>
    <w:p w14:paraId="33B598B1" w14:textId="77777777" w:rsidR="00356A95" w:rsidRPr="00356A95" w:rsidRDefault="00356A95" w:rsidP="00356A95">
      <w:pPr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AF93A5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4.4.2. 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14:paraId="62BFF682" w14:textId="77777777" w:rsidR="00356A95" w:rsidRPr="00356A95" w:rsidRDefault="00356A95" w:rsidP="00356A95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14:paraId="7960C3B2" w14:textId="77777777" w:rsidR="00356A95" w:rsidRPr="00356A95" w:rsidRDefault="00356A95" w:rsidP="00356A95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14:paraId="10408824" w14:textId="77777777" w:rsidR="00356A95" w:rsidRPr="00356A95" w:rsidRDefault="00356A95" w:rsidP="00356A95">
      <w:pPr>
        <w:numPr>
          <w:ilvl w:val="0"/>
          <w:numId w:val="2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14:paraId="16B385F4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14:paraId="00268FF3" w14:textId="77777777" w:rsidR="00356A95" w:rsidRPr="00356A95" w:rsidRDefault="00356A95" w:rsidP="00356A95">
      <w:pPr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626D1A7E" w14:textId="77777777" w:rsidR="00356A95" w:rsidRPr="00356A95" w:rsidRDefault="00356A95" w:rsidP="00356A95">
      <w:pPr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14:paraId="0E9E3CFA" w14:textId="77777777" w:rsidR="00356A95" w:rsidRPr="00356A95" w:rsidRDefault="00356A95" w:rsidP="00356A95">
      <w:pPr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67960594" w14:textId="77777777" w:rsidR="00356A95" w:rsidRPr="00356A95" w:rsidRDefault="00356A95" w:rsidP="00356A95">
      <w:pPr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14:paraId="0160F8E7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14:paraId="00396C3F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14:paraId="35FA5473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При осуществлении процедуры определения поставщика (подрядчика, исполнителя) путем проведения закрытого электронного аукциона в обязанности Комиссии входит следующее.</w:t>
      </w:r>
    </w:p>
    <w:p w14:paraId="5F86A185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14:paraId="4AEF424F" w14:textId="77777777" w:rsidR="00356A95" w:rsidRPr="00356A95" w:rsidRDefault="00356A95" w:rsidP="00356A95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статьи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75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№ 44-ФЗ;</w:t>
      </w:r>
    </w:p>
    <w:p w14:paraId="57CFA61E" w14:textId="77777777" w:rsidR="00356A95" w:rsidRPr="00356A95" w:rsidRDefault="00356A95" w:rsidP="00356A95">
      <w:pPr>
        <w:numPr>
          <w:ilvl w:val="0"/>
          <w:numId w:val="2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24A96F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4.5.2.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14:paraId="1D84EDAE" w14:textId="77777777" w:rsidR="00356A95" w:rsidRPr="00356A95" w:rsidRDefault="00356A95" w:rsidP="00356A95">
      <w:pPr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 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14:paraId="0F9EE456" w14:textId="77777777" w:rsidR="00356A95" w:rsidRPr="00356A95" w:rsidRDefault="00356A95" w:rsidP="00356A95">
      <w:pPr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14:paraId="5DAA6C97" w14:textId="77777777" w:rsidR="00356A95" w:rsidRPr="00356A95" w:rsidRDefault="00356A95" w:rsidP="00356A95">
      <w:pPr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формирует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14C348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4.5.3. 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14:paraId="2D94869C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ЗАКРЫТЫЙ КОНКУРС</w:t>
      </w:r>
    </w:p>
    <w:p w14:paraId="35FCE66A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конкурса в обязанности Комиссии входит следующее.</w:t>
      </w:r>
    </w:p>
    <w:p w14:paraId="42203EE2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4.6.1. Не ранее окончания срока подачи заявок на участие в закупке комиссия вскрывает поступившие заказчику до окончания такого срока конверты с заявками на участие в закупке.</w:t>
      </w:r>
    </w:p>
    <w:p w14:paraId="6A193DCA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4.6.2.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 десяти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комиссии:</w:t>
      </w:r>
    </w:p>
    <w:p w14:paraId="6564587B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4.6.2.1.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55A34850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4.6.2.2. 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частью 1 статьи 32 Федерального закона № 44-ФЗ (в случае установления таких критериев в документации о закупке);</w:t>
      </w:r>
    </w:p>
    <w:p w14:paraId="741A18E6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4.6.2.3. На основании результатов оценки, предусмотренной пунктом 4.6.2.2 настоящего положения, присваивают каждой заявке на участие в закупке, которая признана 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соответствующей документации о закупке,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283A28B7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4.6.3. Члены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подписывают протокол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подведения итогов определения поставщика (подрядчика, исполнителя).</w:t>
      </w:r>
    </w:p>
    <w:p w14:paraId="5A38C361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4.6.4. При осуществлении процедуры определения поставщика (подрядчика, исполнителя) путем проведения закрытого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 Комиссия также выполняет иные действия в соответствии с положениями Закона № 44-ФЗ.</w:t>
      </w:r>
    </w:p>
    <w:p w14:paraId="4EAC4458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ЗАКРЫТЫЙ АУКЦИОН</w:t>
      </w:r>
    </w:p>
    <w:p w14:paraId="41C6B138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аукциона в обязанности Комиссии входит следующее.</w:t>
      </w:r>
    </w:p>
    <w:p w14:paraId="7E899598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4.7.1. Не ранее окончания срока подачи заявок на участие в закупке комиссия вскрывает поступившие заказчику до окончания такого срока конверты с заявками на участие в закупке.</w:t>
      </w:r>
    </w:p>
    <w:p w14:paraId="7F3CE9C4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4.7.2.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 десяти рабочих дней со дня, следующего за датой окончания срока подачи заявок на участие в закупке, но не позднее даты окончания срока рассмотрения заявок на участие в закупке, установленной в документации о закупке, члены комиссии:</w:t>
      </w:r>
    </w:p>
    <w:p w14:paraId="5EE106A7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4.7.2.1.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1, 2, 5–10 части 11 статьи 73 Федерального закона № 44-ФЗ, а также в случае непредставления информации и документов, предусмотренных пунктом 3 части 1 статьи 74 Федерального закона № 44-ФЗ, несоответствия таких информации и документов документации о закупке;</w:t>
      </w:r>
    </w:p>
    <w:p w14:paraId="79C917A5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4.7.2.2. Подписывают протокол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 заявок на участие в закупке, который составляет заказчик.</w:t>
      </w:r>
    </w:p>
    <w:p w14:paraId="329D131F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4.7.3. При осуществлении процедуры определения поставщика (подрядчика, исполнителя) путем проведения закрытого аукциона Комиссия также выполняет иные действия в соответствии с положениями Закона № 44-ФЗ.</w:t>
      </w:r>
    </w:p>
    <w:p w14:paraId="4EF3619B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Единой комиссии</w:t>
      </w:r>
    </w:p>
    <w:p w14:paraId="69F44CE0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секретарь и члены Комиссии утверждаются приказом заказчика.</w:t>
      </w:r>
    </w:p>
    <w:p w14:paraId="5C3617D9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14:paraId="223DBDF2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 человек</w:t>
      </w:r>
    </w:p>
    <w:p w14:paraId="35ACA5C9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14:paraId="3B60E4B0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14:paraId="0F321785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0FBD0C28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    Членами комиссии не могут быть:</w:t>
      </w:r>
    </w:p>
    <w:p w14:paraId="62880EE8" w14:textId="77777777" w:rsidR="00356A95" w:rsidRPr="00356A95" w:rsidRDefault="00356A95" w:rsidP="00356A95">
      <w:pPr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14:paraId="18B0B2D9" w14:textId="77777777" w:rsidR="00356A95" w:rsidRPr="00356A95" w:rsidRDefault="00356A95" w:rsidP="00356A95">
      <w:pPr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14:paraId="4DC9FD22" w14:textId="77777777" w:rsidR="00356A95" w:rsidRPr="00356A95" w:rsidRDefault="00356A95" w:rsidP="00356A95">
      <w:pPr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5900D412" w14:textId="77777777" w:rsidR="00356A95" w:rsidRPr="00356A95" w:rsidRDefault="00356A95" w:rsidP="00356A95">
      <w:pPr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14:paraId="0FD4A4C3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14:paraId="6BC187BB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 настоящего положения.</w:t>
      </w:r>
    </w:p>
    <w:p w14:paraId="7A81084B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43280CB9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727CE933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14:paraId="3D0B3B1E" w14:textId="77777777" w:rsidR="00356A95" w:rsidRPr="00356A95" w:rsidRDefault="00356A95" w:rsidP="00356A95">
      <w:pPr>
        <w:numPr>
          <w:ilvl w:val="0"/>
          <w:numId w:val="26"/>
        </w:numPr>
        <w:spacing w:before="0" w:beforeAutospacing="0" w:after="0" w:afterAutospacing="0"/>
        <w:ind w:left="78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общее руководство работой Комиссии и обеспечивает выполнение настоящего положения;</w:t>
      </w:r>
    </w:p>
    <w:p w14:paraId="72E7D5D2" w14:textId="77777777" w:rsidR="00356A95" w:rsidRPr="00356A95" w:rsidRDefault="00356A95" w:rsidP="00356A95">
      <w:pPr>
        <w:numPr>
          <w:ilvl w:val="0"/>
          <w:numId w:val="26"/>
        </w:numPr>
        <w:spacing w:before="0" w:beforeAutospacing="0" w:after="0" w:afterAutospacing="0"/>
        <w:ind w:left="78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14:paraId="4302D705" w14:textId="77777777" w:rsidR="00356A95" w:rsidRPr="00356A95" w:rsidRDefault="00356A95" w:rsidP="00356A95">
      <w:pPr>
        <w:numPr>
          <w:ilvl w:val="0"/>
          <w:numId w:val="26"/>
        </w:numPr>
        <w:spacing w:before="0" w:beforeAutospacing="0" w:after="0" w:afterAutospacing="0"/>
        <w:ind w:left="78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открывает и ведет заседания Комиссии, объявляет перерывы;</w:t>
      </w:r>
    </w:p>
    <w:p w14:paraId="5EFFACDC" w14:textId="77777777" w:rsidR="00356A95" w:rsidRPr="00356A95" w:rsidRDefault="00356A95" w:rsidP="00356A95">
      <w:pPr>
        <w:numPr>
          <w:ilvl w:val="0"/>
          <w:numId w:val="26"/>
        </w:numPr>
        <w:spacing w:before="0" w:beforeAutospacing="0" w:after="0" w:afterAutospacing="0"/>
        <w:ind w:left="78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необходимости выносит на обсуждение Комиссии вопрос о привлечении к работе экспертов.</w:t>
      </w:r>
    </w:p>
    <w:p w14:paraId="11977028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5.10.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14:paraId="79B66826" w14:textId="77777777" w:rsidR="00356A95" w:rsidRPr="00356A95" w:rsidRDefault="00356A95" w:rsidP="00356A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Единой комиссии</w:t>
      </w:r>
    </w:p>
    <w:p w14:paraId="65C66DCB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6EE57B" w14:textId="77777777" w:rsidR="00356A95" w:rsidRPr="00356A95" w:rsidRDefault="00356A95" w:rsidP="00356A95">
      <w:pPr>
        <w:numPr>
          <w:ilvl w:val="0"/>
          <w:numId w:val="2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со всеми представленными на рассмотрение документами и сведениями, составляющими заявку на участие в закупке;</w:t>
      </w:r>
    </w:p>
    <w:p w14:paraId="21666645" w14:textId="77777777" w:rsidR="00356A95" w:rsidRPr="00356A95" w:rsidRDefault="00356A95" w:rsidP="00356A95">
      <w:pPr>
        <w:numPr>
          <w:ilvl w:val="0"/>
          <w:numId w:val="2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по вопросам повестки дня на заседаниях Комиссии;</w:t>
      </w:r>
    </w:p>
    <w:p w14:paraId="706E1C96" w14:textId="77777777" w:rsidR="00356A95" w:rsidRPr="00356A95" w:rsidRDefault="00356A95" w:rsidP="00356A95">
      <w:pPr>
        <w:numPr>
          <w:ilvl w:val="0"/>
          <w:numId w:val="2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14:paraId="4B4B972F" w14:textId="77777777" w:rsidR="00356A95" w:rsidRPr="00356A95" w:rsidRDefault="00356A95" w:rsidP="00356A9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обязаны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F3C71C" w14:textId="77777777" w:rsidR="00356A95" w:rsidRPr="00356A95" w:rsidRDefault="00356A95" w:rsidP="00356A95">
      <w:pPr>
        <w:numPr>
          <w:ilvl w:val="0"/>
          <w:numId w:val="2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7C2A3943" w14:textId="77777777" w:rsidR="00356A95" w:rsidRPr="00356A95" w:rsidRDefault="00356A95" w:rsidP="00356A95">
      <w:pPr>
        <w:numPr>
          <w:ilvl w:val="0"/>
          <w:numId w:val="2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решения в пределах своей компетенции;</w:t>
      </w:r>
    </w:p>
    <w:p w14:paraId="7AE3B31A" w14:textId="77777777" w:rsidR="00356A95" w:rsidRPr="00356A95" w:rsidRDefault="00356A95" w:rsidP="00356A95">
      <w:pPr>
        <w:numPr>
          <w:ilvl w:val="0"/>
          <w:numId w:val="2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статьи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34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6A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356A95">
        <w:rPr>
          <w:rFonts w:ascii="Times New Roman" w:hAnsi="Times New Roman" w:cs="Times New Roman"/>
          <w:color w:val="000000"/>
          <w:sz w:val="24"/>
          <w:szCs w:val="24"/>
        </w:rPr>
        <w:t xml:space="preserve"> 05.04.2013 № 44-ФЗ;</w:t>
      </w:r>
    </w:p>
    <w:p w14:paraId="0C5ADEB7" w14:textId="77777777" w:rsidR="00356A95" w:rsidRPr="00356A95" w:rsidRDefault="00356A95" w:rsidP="00356A95">
      <w:pPr>
        <w:numPr>
          <w:ilvl w:val="0"/>
          <w:numId w:val="2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Законом</w:t>
      </w:r>
      <w:r w:rsidRPr="00356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44-ФЗ.</w:t>
      </w:r>
    </w:p>
    <w:p w14:paraId="151EC61C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 44-ФЗ 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14:paraId="58A2D96A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14:paraId="7A7BAF04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6A95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Не реже чем один раз в два года по решению заказчика может осуществляться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14:paraId="75F621CA" w14:textId="77777777" w:rsidR="00356A95" w:rsidRPr="00356A95" w:rsidRDefault="00356A95" w:rsidP="00356A9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7B2D9A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916A73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0E4984" w14:textId="77777777" w:rsidR="00356A95" w:rsidRPr="00356A95" w:rsidRDefault="00356A95" w:rsidP="00356A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56A95" w:rsidRPr="00356A95" w:rsidSect="0003513E">
      <w:pgSz w:w="11907" w:h="16839"/>
      <w:pgMar w:top="426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4F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B17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21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75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40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07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85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66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7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E3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D0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31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F4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31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04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031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A3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02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70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EC6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2F3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173F65"/>
    <w:multiLevelType w:val="hybridMultilevel"/>
    <w:tmpl w:val="F730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94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24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D3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D96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305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F0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9"/>
  </w:num>
  <w:num w:numId="5">
    <w:abstractNumId w:val="22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1"/>
  </w:num>
  <w:num w:numId="14">
    <w:abstractNumId w:val="25"/>
  </w:num>
  <w:num w:numId="15">
    <w:abstractNumId w:val="26"/>
  </w:num>
  <w:num w:numId="16">
    <w:abstractNumId w:val="9"/>
  </w:num>
  <w:num w:numId="17">
    <w:abstractNumId w:val="16"/>
  </w:num>
  <w:num w:numId="18">
    <w:abstractNumId w:val="20"/>
  </w:num>
  <w:num w:numId="19">
    <w:abstractNumId w:val="17"/>
  </w:num>
  <w:num w:numId="20">
    <w:abstractNumId w:val="12"/>
  </w:num>
  <w:num w:numId="21">
    <w:abstractNumId w:val="1"/>
  </w:num>
  <w:num w:numId="22">
    <w:abstractNumId w:val="13"/>
  </w:num>
  <w:num w:numId="23">
    <w:abstractNumId w:val="2"/>
  </w:num>
  <w:num w:numId="24">
    <w:abstractNumId w:val="24"/>
  </w:num>
  <w:num w:numId="25">
    <w:abstractNumId w:val="27"/>
  </w:num>
  <w:num w:numId="26">
    <w:abstractNumId w:val="8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E22"/>
    <w:rsid w:val="0003513E"/>
    <w:rsid w:val="000C4DB7"/>
    <w:rsid w:val="001D52EF"/>
    <w:rsid w:val="002D33B1"/>
    <w:rsid w:val="002D3591"/>
    <w:rsid w:val="002E24A2"/>
    <w:rsid w:val="003514A0"/>
    <w:rsid w:val="00356A95"/>
    <w:rsid w:val="003C0A87"/>
    <w:rsid w:val="004868A0"/>
    <w:rsid w:val="004943CD"/>
    <w:rsid w:val="004F7E17"/>
    <w:rsid w:val="005052AC"/>
    <w:rsid w:val="00516BD7"/>
    <w:rsid w:val="005253F9"/>
    <w:rsid w:val="005A05CE"/>
    <w:rsid w:val="00653AF6"/>
    <w:rsid w:val="0071411D"/>
    <w:rsid w:val="007D44AB"/>
    <w:rsid w:val="00835EAE"/>
    <w:rsid w:val="008E2191"/>
    <w:rsid w:val="00B453C6"/>
    <w:rsid w:val="00B73A5A"/>
    <w:rsid w:val="00C621E6"/>
    <w:rsid w:val="00D97C33"/>
    <w:rsid w:val="00DD4542"/>
    <w:rsid w:val="00E106FA"/>
    <w:rsid w:val="00E438A1"/>
    <w:rsid w:val="00EA6256"/>
    <w:rsid w:val="00F01E19"/>
    <w:rsid w:val="00F51B5B"/>
    <w:rsid w:val="00F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947C"/>
  <w15:docId w15:val="{CF3EC2C5-0999-49E8-BAA7-99FEFD8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68A0"/>
    <w:pPr>
      <w:ind w:left="720"/>
      <w:contextualSpacing/>
    </w:pPr>
  </w:style>
  <w:style w:type="character" w:customStyle="1" w:styleId="fill">
    <w:name w:val="fill"/>
    <w:basedOn w:val="a0"/>
    <w:rsid w:val="000C4DB7"/>
  </w:style>
  <w:style w:type="paragraph" w:styleId="a4">
    <w:name w:val="Balloon Text"/>
    <w:basedOn w:val="a"/>
    <w:link w:val="a5"/>
    <w:uiPriority w:val="99"/>
    <w:semiHidden/>
    <w:unhideWhenUsed/>
    <w:rsid w:val="003C0A8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5663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Надежда</cp:lastModifiedBy>
  <cp:revision>4</cp:revision>
  <cp:lastPrinted>2024-09-11T06:07:00Z</cp:lastPrinted>
  <dcterms:created xsi:type="dcterms:W3CDTF">2024-09-06T11:35:00Z</dcterms:created>
  <dcterms:modified xsi:type="dcterms:W3CDTF">2024-09-11T06:30:00Z</dcterms:modified>
</cp:coreProperties>
</file>